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29" w:rsidRDefault="00633E02" w:rsidP="003D211D">
      <w:pPr>
        <w:pStyle w:val="NormalWeb"/>
        <w:tabs>
          <w:tab w:val="left" w:pos="444"/>
        </w:tabs>
        <w:spacing w:before="0" w:beforeAutospacing="0" w:after="0"/>
        <w:rPr>
          <w:b/>
          <w:bCs/>
        </w:rPr>
      </w:pPr>
      <w:r>
        <w:rPr>
          <w:b/>
          <w:bCs/>
        </w:rPr>
        <w:t xml:space="preserve">                     </w:t>
      </w:r>
      <w:r w:rsidRPr="00633E02">
        <w:rPr>
          <w:b/>
          <w:bCs/>
          <w:noProof/>
        </w:rPr>
        <w:drawing>
          <wp:inline distT="0" distB="0" distL="0" distR="0">
            <wp:extent cx="513902" cy="680383"/>
            <wp:effectExtent l="19050" t="0" r="448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09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02" w:rsidRPr="00633E02" w:rsidRDefault="00633E02" w:rsidP="003D211D">
      <w:pPr>
        <w:tabs>
          <w:tab w:val="left" w:pos="1418"/>
          <w:tab w:val="center" w:pos="5670"/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3E02">
        <w:rPr>
          <w:rFonts w:ascii="Times New Roman" w:hAnsi="Times New Roman" w:cs="Times New Roman"/>
          <w:sz w:val="24"/>
          <w:szCs w:val="24"/>
        </w:rPr>
        <w:t xml:space="preserve">          Република Србија</w:t>
      </w:r>
    </w:p>
    <w:p w:rsidR="00633E02" w:rsidRPr="00633E02" w:rsidRDefault="00633E02" w:rsidP="003D211D">
      <w:pPr>
        <w:tabs>
          <w:tab w:val="left" w:pos="1418"/>
          <w:tab w:val="center" w:pos="5670"/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3E02">
        <w:rPr>
          <w:rFonts w:ascii="Times New Roman" w:hAnsi="Times New Roman" w:cs="Times New Roman"/>
          <w:sz w:val="24"/>
          <w:szCs w:val="24"/>
          <w:lang w:val="sr-Cyrl-CS"/>
        </w:rPr>
        <w:t xml:space="preserve">       ВИШИ СУД У ШАПЦУ</w:t>
      </w:r>
    </w:p>
    <w:p w:rsidR="00633E02" w:rsidRPr="00C860D8" w:rsidRDefault="00633E02" w:rsidP="003D211D">
      <w:pPr>
        <w:tabs>
          <w:tab w:val="left" w:pos="1418"/>
          <w:tab w:val="center" w:pos="5670"/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3E02">
        <w:rPr>
          <w:rFonts w:ascii="Times New Roman" w:hAnsi="Times New Roman" w:cs="Times New Roman"/>
          <w:sz w:val="24"/>
          <w:szCs w:val="24"/>
        </w:rPr>
        <w:t xml:space="preserve">        Број: </w:t>
      </w:r>
      <w:r w:rsidRPr="00633E02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Pr="00633E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E02">
        <w:rPr>
          <w:rFonts w:ascii="Times New Roman" w:hAnsi="Times New Roman" w:cs="Times New Roman"/>
          <w:sz w:val="24"/>
          <w:szCs w:val="24"/>
        </w:rPr>
        <w:t>V</w:t>
      </w:r>
      <w:r w:rsidRPr="00633E02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33E02">
        <w:rPr>
          <w:rFonts w:ascii="Times New Roman" w:hAnsi="Times New Roman" w:cs="Times New Roman"/>
          <w:sz w:val="24"/>
          <w:szCs w:val="24"/>
          <w:lang w:val="ru-RU"/>
        </w:rPr>
        <w:t>35</w:t>
      </w:r>
      <w:r w:rsidRPr="00633E0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3968">
        <w:rPr>
          <w:rFonts w:ascii="Times New Roman" w:hAnsi="Times New Roman" w:cs="Times New Roman"/>
          <w:sz w:val="24"/>
          <w:szCs w:val="24"/>
        </w:rPr>
        <w:t>65/23</w:t>
      </w:r>
      <w:r w:rsidR="00C860D8">
        <w:rPr>
          <w:rFonts w:ascii="Times New Roman" w:hAnsi="Times New Roman" w:cs="Times New Roman"/>
          <w:sz w:val="24"/>
          <w:szCs w:val="24"/>
        </w:rPr>
        <w:t>-3</w:t>
      </w:r>
    </w:p>
    <w:p w:rsidR="00633E02" w:rsidRPr="00633E02" w:rsidRDefault="00633E02" w:rsidP="003D211D">
      <w:pPr>
        <w:tabs>
          <w:tab w:val="left" w:pos="1418"/>
          <w:tab w:val="center" w:pos="5670"/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3E02">
        <w:rPr>
          <w:rFonts w:ascii="Times New Roman" w:hAnsi="Times New Roman" w:cs="Times New Roman"/>
          <w:sz w:val="24"/>
          <w:szCs w:val="24"/>
        </w:rPr>
        <w:t xml:space="preserve">       Датум: </w:t>
      </w:r>
      <w:r w:rsidR="00E17ED8">
        <w:rPr>
          <w:rFonts w:ascii="Times New Roman" w:hAnsi="Times New Roman" w:cs="Times New Roman"/>
          <w:sz w:val="24"/>
          <w:szCs w:val="24"/>
        </w:rPr>
        <w:t>14.09. 2023</w:t>
      </w:r>
      <w:r w:rsidRPr="00633E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3E02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E17ED8" w:rsidRPr="00633E02" w:rsidRDefault="00633E02" w:rsidP="003D211D">
      <w:pPr>
        <w:tabs>
          <w:tab w:val="left" w:pos="1418"/>
          <w:tab w:val="center" w:pos="5670"/>
          <w:tab w:val="center" w:pos="6663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633E0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Ш а б а ц</w:t>
      </w:r>
    </w:p>
    <w:p w:rsidR="009802AD" w:rsidRPr="004F14F0" w:rsidRDefault="002932D3" w:rsidP="003D211D">
      <w:pPr>
        <w:pStyle w:val="NormalWeb"/>
        <w:spacing w:before="0" w:beforeAutospacing="0" w:after="0"/>
        <w:ind w:firstLine="720"/>
        <w:jc w:val="both"/>
      </w:pPr>
      <w:r>
        <w:t xml:space="preserve">На основу одредбе </w:t>
      </w:r>
      <w:r>
        <w:rPr>
          <w:color w:val="000000"/>
        </w:rPr>
        <w:t>члана 47,</w:t>
      </w:r>
      <w:r>
        <w:t>54,55,56 и члана 61 Закона о државним службеницима ("Службени гласник РС" број 79/2005, 81/2005 - испр., 83/2005 – испр., 64/2007, 67/2007 – испр., 116/2008, 104/2009, 99/2014, 94/2017, 95/2018,157/2020</w:t>
      </w:r>
      <w:r w:rsidR="004F14F0">
        <w:t xml:space="preserve"> и 142/</w:t>
      </w:r>
      <w:r w:rsidR="00E17ED8">
        <w:t>20</w:t>
      </w:r>
      <w:r w:rsidR="004F14F0">
        <w:t>22</w:t>
      </w:r>
      <w:r>
        <w:t xml:space="preserve">), </w:t>
      </w:r>
      <w:r w:rsidR="004F14F0">
        <w:t>одр</w:t>
      </w:r>
      <w:r w:rsidR="00E17ED8">
        <w:t>e</w:t>
      </w:r>
      <w:r w:rsidR="004F14F0">
        <w:t>дбе члана 8 став 4</w:t>
      </w:r>
      <w:r>
        <w:t xml:space="preserve">, у вези са чланом 2 став 8, </w:t>
      </w:r>
      <w:r w:rsidR="004F14F0">
        <w:rPr>
          <w:color w:val="000000"/>
        </w:rPr>
        <w:t>члана 9</w:t>
      </w:r>
      <w:r>
        <w:rPr>
          <w:color w:val="000000"/>
        </w:rPr>
        <w:t xml:space="preserve"> став 3,</w:t>
      </w:r>
      <w:r>
        <w:t xml:space="preserve"> чланова 1</w:t>
      </w:r>
      <w:r w:rsidR="004F14F0">
        <w:t>0, 11, 12, 13, 15,16 и члана 26</w:t>
      </w:r>
      <w:r>
        <w:t xml:space="preserve"> Уредбе о интерном и јавном конкурсу за попуњавање радних места у државним органима (''Службени гласник РС'' број 2/2019, 67/2021), Правилника о саставу конкурсне комисије, начину провере компетенције, критеријумима и мерилима за избор за извршилачка радна места у судовима и јавним тужилаштвима (‘‘Службени гласник РС‘‘број 30/2019), </w:t>
      </w:r>
      <w:r>
        <w:rPr>
          <w:color w:val="000000"/>
        </w:rPr>
        <w:t xml:space="preserve">а у складу са Правилником о унутрашањем уређењу и систематизацији радних места у Вишем суду у Шапцу Су I- 9-5/2019 од 07. </w:t>
      </w:r>
      <w:proofErr w:type="gramStart"/>
      <w:r>
        <w:rPr>
          <w:color w:val="000000"/>
        </w:rPr>
        <w:t>марта</w:t>
      </w:r>
      <w:proofErr w:type="gramEnd"/>
      <w:r>
        <w:rPr>
          <w:color w:val="000000"/>
        </w:rPr>
        <w:t xml:space="preserve"> 2019.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, Правилника о изменама и допунама Правилника о унутрашњем уређењу и ситематизацији радних места у Вишем суду у Шапцу број Су I- 9-9/2020 од 01. </w:t>
      </w:r>
      <w:proofErr w:type="gramStart"/>
      <w:r>
        <w:rPr>
          <w:color w:val="000000"/>
        </w:rPr>
        <w:t>јуна</w:t>
      </w:r>
      <w:proofErr w:type="gramEnd"/>
      <w:r>
        <w:rPr>
          <w:color w:val="000000"/>
        </w:rPr>
        <w:t xml:space="preserve"> 2020.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, Правилника о изменама и допунама Правилника о унутрашњем уређењу и систематизацији радних места у Вишем суду у Шапцу број Су I-9  6/2021 од 29. </w:t>
      </w:r>
      <w:proofErr w:type="gramStart"/>
      <w:r>
        <w:rPr>
          <w:color w:val="000000"/>
        </w:rPr>
        <w:t>марта</w:t>
      </w:r>
      <w:proofErr w:type="gramEnd"/>
      <w:r>
        <w:rPr>
          <w:color w:val="000000"/>
        </w:rPr>
        <w:t xml:space="preserve"> 2021.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 и Правилника о изменама и допунама Правилника о унутрашњем уређењу и систематизацији радних места у Вишем суду у Шапцу број Су I-9  6/2022 од 30. </w:t>
      </w:r>
      <w:proofErr w:type="gramStart"/>
      <w:r>
        <w:rPr>
          <w:color w:val="000000"/>
        </w:rPr>
        <w:t>јуна</w:t>
      </w:r>
      <w:proofErr w:type="gramEnd"/>
      <w:r>
        <w:rPr>
          <w:color w:val="000000"/>
        </w:rPr>
        <w:t xml:space="preserve"> 2022. </w:t>
      </w:r>
      <w:r w:rsidR="00E17ED8">
        <w:rPr>
          <w:color w:val="000000"/>
        </w:rPr>
        <w:t>г</w:t>
      </w:r>
      <w:r>
        <w:rPr>
          <w:color w:val="000000"/>
        </w:rPr>
        <w:t>одине</w:t>
      </w:r>
      <w:r w:rsidR="00C655DA">
        <w:rPr>
          <w:color w:val="000000"/>
        </w:rPr>
        <w:t>,</w:t>
      </w:r>
      <w:r>
        <w:rPr>
          <w:color w:val="000000"/>
        </w:rPr>
        <w:t xml:space="preserve"> О</w:t>
      </w:r>
      <w:r>
        <w:t xml:space="preserve">длуке о попуњавању извршилачког радног места у Вишем суду у Шапцу путем јавног конкурса, </w:t>
      </w:r>
      <w:r>
        <w:rPr>
          <w:color w:val="000000"/>
        </w:rPr>
        <w:t>број</w:t>
      </w:r>
      <w:r w:rsidR="00A81029">
        <w:rPr>
          <w:color w:val="000000"/>
        </w:rPr>
        <w:t xml:space="preserve">              </w:t>
      </w:r>
      <w:r>
        <w:rPr>
          <w:color w:val="000000"/>
        </w:rPr>
        <w:t xml:space="preserve"> Су V 35</w:t>
      </w:r>
      <w:r w:rsidR="00E17ED8">
        <w:rPr>
          <w:color w:val="000000"/>
        </w:rPr>
        <w:t xml:space="preserve"> -65/23</w:t>
      </w:r>
      <w:r>
        <w:rPr>
          <w:color w:val="000000"/>
        </w:rPr>
        <w:t xml:space="preserve"> од </w:t>
      </w:r>
      <w:r w:rsidR="00E17ED8">
        <w:rPr>
          <w:color w:val="000000"/>
        </w:rPr>
        <w:t>01. септембра 2023</w:t>
      </w:r>
      <w:r>
        <w:rPr>
          <w:color w:val="000000"/>
        </w:rPr>
        <w:t xml:space="preserve"> године, Виши суд у Шапцу, дана </w:t>
      </w:r>
      <w:r w:rsidR="00E17ED8">
        <w:rPr>
          <w:color w:val="000000"/>
        </w:rPr>
        <w:t xml:space="preserve">14. септембра 2023.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 xml:space="preserve">, оглашава: </w:t>
      </w:r>
    </w:p>
    <w:p w:rsidR="002932D3" w:rsidRDefault="002932D3" w:rsidP="003D211D">
      <w:pPr>
        <w:pStyle w:val="NormalWeb"/>
        <w:spacing w:before="0" w:beforeAutospacing="0" w:after="0"/>
        <w:jc w:val="center"/>
      </w:pPr>
      <w:r>
        <w:rPr>
          <w:b/>
          <w:bCs/>
        </w:rPr>
        <w:t xml:space="preserve">Ј А В Н </w:t>
      </w:r>
      <w:proofErr w:type="gramStart"/>
      <w:r>
        <w:rPr>
          <w:b/>
          <w:bCs/>
        </w:rPr>
        <w:t xml:space="preserve">И </w:t>
      </w:r>
      <w:r w:rsidR="009802AD">
        <w:rPr>
          <w:b/>
          <w:bCs/>
        </w:rPr>
        <w:t xml:space="preserve"> </w:t>
      </w:r>
      <w:r>
        <w:rPr>
          <w:b/>
          <w:bCs/>
        </w:rPr>
        <w:t>К</w:t>
      </w:r>
      <w:proofErr w:type="gramEnd"/>
      <w:r>
        <w:rPr>
          <w:b/>
          <w:bCs/>
        </w:rPr>
        <w:t xml:space="preserve"> О Н К У Р С</w:t>
      </w:r>
    </w:p>
    <w:p w:rsidR="002932D3" w:rsidRDefault="00633E02" w:rsidP="003D211D">
      <w:pPr>
        <w:pStyle w:val="NormalWeb"/>
        <w:spacing w:before="0" w:beforeAutospacing="0" w:after="0"/>
        <w:jc w:val="center"/>
      </w:pPr>
      <w:proofErr w:type="gramStart"/>
      <w:r>
        <w:rPr>
          <w:b/>
          <w:bCs/>
        </w:rPr>
        <w:t>з</w:t>
      </w:r>
      <w:r w:rsidR="002932D3">
        <w:rPr>
          <w:b/>
          <w:bCs/>
        </w:rPr>
        <w:t>а</w:t>
      </w:r>
      <w:proofErr w:type="gramEnd"/>
      <w:r w:rsidR="002932D3">
        <w:rPr>
          <w:b/>
          <w:bCs/>
        </w:rPr>
        <w:t xml:space="preserve"> попуњавање извршилачког радног места</w:t>
      </w:r>
    </w:p>
    <w:p w:rsidR="003E0833" w:rsidRDefault="002932D3" w:rsidP="003D211D">
      <w:pPr>
        <w:pStyle w:val="NormalWeb"/>
        <w:spacing w:before="0" w:beforeAutospacing="0" w:after="0"/>
        <w:jc w:val="center"/>
        <w:rPr>
          <w:b/>
          <w:bCs/>
        </w:rPr>
      </w:pPr>
      <w:proofErr w:type="gramStart"/>
      <w:r>
        <w:rPr>
          <w:b/>
          <w:bCs/>
        </w:rPr>
        <w:t>у</w:t>
      </w:r>
      <w:proofErr w:type="gramEnd"/>
      <w:r>
        <w:rPr>
          <w:b/>
          <w:bCs/>
        </w:rPr>
        <w:t xml:space="preserve"> Вишем суду у Шапцу</w:t>
      </w:r>
    </w:p>
    <w:p w:rsidR="003D211D" w:rsidRPr="003D211D" w:rsidRDefault="003D211D" w:rsidP="003D211D">
      <w:pPr>
        <w:pStyle w:val="NormalWeb"/>
        <w:spacing w:before="0" w:beforeAutospacing="0" w:after="0"/>
        <w:jc w:val="center"/>
        <w:rPr>
          <w:b/>
          <w:bCs/>
        </w:rPr>
      </w:pPr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>I Орган у коме се попуњава извршилачко радно место:</w:t>
      </w:r>
    </w:p>
    <w:p w:rsidR="009802AD" w:rsidRDefault="002932D3" w:rsidP="003D211D">
      <w:pPr>
        <w:pStyle w:val="NormalWeb"/>
        <w:spacing w:before="0" w:beforeAutospacing="0" w:after="0"/>
      </w:pPr>
      <w:r>
        <w:t>Виши суд у Шапцу, Господар Јевремова број 8, 15000 Шабац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9802AD" w:rsidP="003D211D">
      <w:pPr>
        <w:pStyle w:val="NormalWeb"/>
        <w:spacing w:before="0" w:beforeAutospacing="0" w:after="0"/>
      </w:pPr>
      <w:r>
        <w:rPr>
          <w:b/>
          <w:bCs/>
        </w:rPr>
        <w:t xml:space="preserve">II </w:t>
      </w:r>
      <w:r w:rsidR="00600F2B">
        <w:rPr>
          <w:b/>
        </w:rPr>
        <w:t>Раднo местo</w:t>
      </w:r>
      <w:r w:rsidR="00600F2B">
        <w:rPr>
          <w:b/>
          <w:bCs/>
        </w:rPr>
        <w:t xml:space="preserve"> којe</w:t>
      </w:r>
      <w:r w:rsidR="002932D3">
        <w:rPr>
          <w:b/>
          <w:bCs/>
        </w:rPr>
        <w:t xml:space="preserve"> се попуњава:</w:t>
      </w:r>
    </w:p>
    <w:p w:rsidR="002932D3" w:rsidRDefault="003E0833" w:rsidP="003D211D">
      <w:pPr>
        <w:pStyle w:val="NormalWeb"/>
        <w:spacing w:before="0" w:beforeAutospacing="0" w:after="0"/>
        <w:jc w:val="both"/>
        <w:rPr>
          <w:bCs/>
        </w:rPr>
      </w:pPr>
      <w:r>
        <w:rPr>
          <w:bCs/>
        </w:rPr>
        <w:t xml:space="preserve"> </w:t>
      </w:r>
      <w:r w:rsidR="002932D3" w:rsidRPr="003E0833">
        <w:rPr>
          <w:bCs/>
        </w:rPr>
        <w:t xml:space="preserve">Радно место </w:t>
      </w:r>
      <w:r w:rsidR="002932D3" w:rsidRPr="00E17ED8">
        <w:rPr>
          <w:b/>
          <w:bCs/>
        </w:rPr>
        <w:t xml:space="preserve">записничар </w:t>
      </w:r>
      <w:r w:rsidR="002932D3" w:rsidRPr="003E0833">
        <w:rPr>
          <w:bCs/>
        </w:rPr>
        <w:t xml:space="preserve">у звању референт - </w:t>
      </w:r>
      <w:r w:rsidR="00600F2B">
        <w:rPr>
          <w:bCs/>
        </w:rPr>
        <w:t>1</w:t>
      </w:r>
      <w:r w:rsidR="002932D3" w:rsidRPr="003E0833">
        <w:rPr>
          <w:bCs/>
        </w:rPr>
        <w:t xml:space="preserve"> (</w:t>
      </w:r>
      <w:r w:rsidR="00600F2B">
        <w:rPr>
          <w:bCs/>
        </w:rPr>
        <w:t>један</w:t>
      </w:r>
      <w:r w:rsidR="002932D3" w:rsidRPr="003E0833">
        <w:rPr>
          <w:bCs/>
        </w:rPr>
        <w:t>) изврши</w:t>
      </w:r>
      <w:r w:rsidR="00600F2B">
        <w:rPr>
          <w:bCs/>
        </w:rPr>
        <w:t>лац</w:t>
      </w:r>
      <w:r w:rsidR="002932D3" w:rsidRPr="003E0833">
        <w:rPr>
          <w:bCs/>
        </w:rPr>
        <w:t xml:space="preserve"> на неодређено време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Опис послова: ЗАПИСНИЧАР –</w:t>
      </w:r>
      <w:r>
        <w:t xml:space="preserve"> по годишњем распореду послова обавља све дактилографске послове у предметима додељеним у рад судији код кога је распоређен, пише записнике, врши унос текстова по диктату и са диктафонских трака, врши препис текстова и рукописа и израђује све врсте табела, у сарадњи са корисницима услуга коригује унете податке, стара се о савременом обликовању текста, припрема и штампа завршене материјале и дистрибуира их корисницима услуга, стара се о чувању и преносу података, доступности материјала, исправности биротехничке опреме и рационалном коришћењу канцеларијског и другог потрошног материјала, води уписник за евиденцију штампаних ствари и публикација, води евиденцију о свом раду, ради и друге послове по налогу председника суда</w:t>
      </w:r>
      <w:r>
        <w:rPr>
          <w:lang w:val="ru-RU"/>
        </w:rPr>
        <w:t xml:space="preserve">, </w:t>
      </w:r>
      <w:r>
        <w:t>судије или секретара суда.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lastRenderedPageBreak/>
        <w:t>УСЛОВИ:</w:t>
      </w:r>
      <w:r>
        <w:t xml:space="preserve"> III или IV степен средње стручне спреме, друштвеног, природног или техничког смера, најмање две године радног искуства у струци, положен испит за дактилографа I</w:t>
      </w:r>
      <w:r>
        <w:rPr>
          <w:lang w:val="sr-Latn-CS"/>
        </w:rPr>
        <w:t>а</w:t>
      </w:r>
      <w:r>
        <w:t xml:space="preserve"> или I</w:t>
      </w:r>
      <w:r>
        <w:rPr>
          <w:lang w:val="sr-Latn-CS"/>
        </w:rPr>
        <w:t>б</w:t>
      </w:r>
      <w:r>
        <w:t xml:space="preserve"> класе, положен државни стручни испит </w:t>
      </w:r>
      <w:r>
        <w:rPr>
          <w:lang w:val="sr-Latn-CS"/>
        </w:rPr>
        <w:t>и потребне компетенције за рад за ово радно место</w:t>
      </w:r>
      <w:r>
        <w:t>.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 xml:space="preserve">III </w:t>
      </w:r>
      <w:r w:rsidR="00E17ED8">
        <w:rPr>
          <w:b/>
          <w:bCs/>
        </w:rPr>
        <w:t>Општи услови за запослење за ово радно место</w:t>
      </w:r>
      <w:r>
        <w:rPr>
          <w:b/>
          <w:bCs/>
        </w:rPr>
        <w:t xml:space="preserve">: </w:t>
      </w:r>
    </w:p>
    <w:p w:rsidR="002932D3" w:rsidRDefault="002932D3" w:rsidP="003D211D">
      <w:pPr>
        <w:pStyle w:val="NormalWeb"/>
        <w:spacing w:before="0" w:beforeAutospacing="0" w:after="0"/>
      </w:pPr>
      <w:r>
        <w:t xml:space="preserve">- </w:t>
      </w:r>
      <w:proofErr w:type="gramStart"/>
      <w:r>
        <w:t>да</w:t>
      </w:r>
      <w:proofErr w:type="gramEnd"/>
      <w:r>
        <w:t xml:space="preserve"> је учесник конкурса држављанин Републике Србије</w:t>
      </w:r>
    </w:p>
    <w:p w:rsidR="002932D3" w:rsidRDefault="002932D3" w:rsidP="003D211D">
      <w:pPr>
        <w:pStyle w:val="NormalWeb"/>
        <w:spacing w:before="0" w:beforeAutospacing="0" w:after="0"/>
      </w:pPr>
      <w:r>
        <w:t xml:space="preserve">- </w:t>
      </w:r>
      <w:proofErr w:type="gramStart"/>
      <w:r>
        <w:t>да</w:t>
      </w:r>
      <w:proofErr w:type="gramEnd"/>
      <w:r>
        <w:t xml:space="preserve"> је учесник конкурса пунолетан</w:t>
      </w:r>
    </w:p>
    <w:p w:rsidR="00C655DA" w:rsidRPr="00C655DA" w:rsidRDefault="00C655DA" w:rsidP="003D211D">
      <w:pPr>
        <w:pStyle w:val="NormalWeb"/>
        <w:spacing w:before="0" w:beforeAutospacing="0" w:after="0"/>
        <w:jc w:val="both"/>
      </w:pPr>
      <w:r>
        <w:t>-да има прописану стручну спрему и испуњава остале услове одређ</w:t>
      </w:r>
      <w:r w:rsidR="00E17ED8">
        <w:t>ене законом, другим прописом и П</w:t>
      </w:r>
      <w:r>
        <w:t>равилником о унутрашњем уређењу и систематизацији радних места у државном органу</w:t>
      </w:r>
    </w:p>
    <w:p w:rsidR="002932D3" w:rsidRDefault="002932D3" w:rsidP="003D211D">
      <w:pPr>
        <w:pStyle w:val="NormalWeb"/>
        <w:spacing w:before="0" w:beforeAutospacing="0" w:after="0"/>
      </w:pPr>
      <w:r>
        <w:t xml:space="preserve">- </w:t>
      </w:r>
      <w:proofErr w:type="gramStart"/>
      <w:r>
        <w:t>да</w:t>
      </w:r>
      <w:proofErr w:type="gramEnd"/>
      <w:r>
        <w:t xml:space="preserve"> учеснику конкурса раније није престајао радни однос због теже повреде дужности из радног односа</w:t>
      </w:r>
    </w:p>
    <w:p w:rsidR="002932D3" w:rsidRDefault="002932D3" w:rsidP="003D211D">
      <w:pPr>
        <w:pStyle w:val="NormalWeb"/>
        <w:spacing w:before="0" w:beforeAutospacing="0" w:after="0"/>
      </w:pPr>
      <w:r>
        <w:t xml:space="preserve">- </w:t>
      </w:r>
      <w:proofErr w:type="gramStart"/>
      <w:r>
        <w:t>да</w:t>
      </w:r>
      <w:proofErr w:type="gramEnd"/>
      <w:r>
        <w:t xml:space="preserve"> учесник конкурса није осуђиван на казну затвора од најмање 6 </w:t>
      </w:r>
      <w:r w:rsidR="00C655DA">
        <w:t xml:space="preserve">( шест) </w:t>
      </w:r>
      <w:r>
        <w:t>месеци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600F2B" w:rsidRDefault="002932D3" w:rsidP="003D211D">
      <w:pPr>
        <w:pStyle w:val="NormalWeb"/>
        <w:spacing w:before="0" w:beforeAutospacing="0" w:after="0"/>
        <w:jc w:val="both"/>
      </w:pPr>
      <w:proofErr w:type="gramStart"/>
      <w:r>
        <w:rPr>
          <w:b/>
          <w:bCs/>
        </w:rPr>
        <w:t>IV У изборном поступку</w:t>
      </w:r>
      <w:r w:rsidR="00600F2B">
        <w:t xml:space="preserve"> комисија ће проверити опште, </w:t>
      </w:r>
      <w:r>
        <w:t>посебне и понашајне компетенције, након чега ће комисија обавити интервју са кандидатима.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t xml:space="preserve">Провера се обавља по следећим фазама: 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>1. Провера општих функционалних компетенција: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t>- Организација и рад државних органа Републике Србије (</w:t>
      </w:r>
      <w:r w:rsidR="00EA2CC4">
        <w:t xml:space="preserve">провера </w:t>
      </w:r>
      <w:r w:rsidR="009802AD">
        <w:t>ће се вршити писаним путем-</w:t>
      </w:r>
      <w:r w:rsidR="00EA2CC4">
        <w:t>тест</w:t>
      </w:r>
      <w:r>
        <w:t>)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t>- Дигитална писменост (провера ће се вршити решавањем задатака - практичним радом на рачунару или увидом у доказ – сертификат о познавању рада на рачунару)</w:t>
      </w:r>
    </w:p>
    <w:p w:rsidR="00EA2CC4" w:rsidRDefault="002932D3" w:rsidP="003D211D">
      <w:pPr>
        <w:pStyle w:val="NormalWeb"/>
        <w:spacing w:before="0" w:beforeAutospacing="0" w:after="0"/>
        <w:jc w:val="both"/>
      </w:pPr>
      <w:r>
        <w:t>- Пословна комуникација (</w:t>
      </w:r>
      <w:r w:rsidR="00EA2CC4">
        <w:t>про</w:t>
      </w:r>
      <w:r w:rsidR="009802AD">
        <w:t>вера ће се вршити писаним путем-</w:t>
      </w:r>
      <w:r w:rsidR="00EA2CC4">
        <w:t>тест)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  <w:u w:val="single"/>
        </w:rPr>
        <w:t>Напомена</w:t>
      </w:r>
      <w:r>
        <w:t xml:space="preserve">: У погледу провере опште функционалне компетенције ‘‘Дигитална писменост‘‘,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„Дигитална писменост“, неопходно је да уз пријавни образац, доставите и тражени доказ у оргиналу или овереној фотокопији. </w:t>
      </w:r>
      <w:proofErr w:type="gramStart"/>
      <w:r>
        <w:t>Комисија ће на основу приложеног доказа донети одлуку да ли може или не може да прихвати доказ који сте приложили уместо тестовне провере.</w:t>
      </w:r>
      <w:proofErr w:type="gramEnd"/>
      <w:r>
        <w:t xml:space="preserve"> </w:t>
      </w:r>
    </w:p>
    <w:p w:rsidR="00DF36C8" w:rsidRDefault="002932D3" w:rsidP="003D211D">
      <w:pPr>
        <w:pStyle w:val="NormalWeb"/>
        <w:spacing w:before="0" w:beforeAutospacing="0" w:after="0"/>
      </w:pPr>
      <w:r>
        <w:t xml:space="preserve">База питања за проверу општих функционалних компетенција биће објављена на интернет страници Вишег суда у Шапцу </w:t>
      </w:r>
      <w:hyperlink r:id="rId6" w:history="1">
        <w:r>
          <w:rPr>
            <w:rStyle w:val="Hyperlink"/>
            <w:b/>
            <w:bCs/>
          </w:rPr>
          <w:t>www.sa.vi.sud.rs</w:t>
        </w:r>
      </w:hyperlink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Pr="00E17ED8" w:rsidRDefault="00E17ED8" w:rsidP="003D211D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>2. П</w:t>
      </w:r>
      <w:r w:rsidR="002932D3">
        <w:rPr>
          <w:b/>
          <w:bCs/>
        </w:rPr>
        <w:t>ровера посебних фун</w:t>
      </w:r>
      <w:r>
        <w:rPr>
          <w:b/>
          <w:bCs/>
        </w:rPr>
        <w:t>к</w:t>
      </w:r>
      <w:r w:rsidR="002932D3">
        <w:rPr>
          <w:b/>
          <w:bCs/>
        </w:rPr>
        <w:t>ционланих компенеција и то:</w:t>
      </w:r>
    </w:p>
    <w:p w:rsidR="00E17ED8" w:rsidRDefault="00E17ED8" w:rsidP="003D211D">
      <w:pPr>
        <w:pStyle w:val="NormalWeb"/>
        <w:spacing w:before="0" w:beforeAutospacing="0" w:after="0"/>
        <w:jc w:val="both"/>
      </w:pPr>
      <w:r>
        <w:rPr>
          <w:color w:val="000000"/>
        </w:rPr>
        <w:t>- П</w:t>
      </w:r>
      <w:r w:rsidR="00DF36C8">
        <w:rPr>
          <w:color w:val="000000"/>
        </w:rPr>
        <w:t>ознав</w:t>
      </w:r>
      <w:r>
        <w:rPr>
          <w:color w:val="000000"/>
        </w:rPr>
        <w:t>а</w:t>
      </w:r>
      <w:r w:rsidR="00DF36C8">
        <w:rPr>
          <w:color w:val="000000"/>
        </w:rPr>
        <w:t>ње административних послова</w:t>
      </w:r>
      <w:r>
        <w:rPr>
          <w:color w:val="000000"/>
        </w:rPr>
        <w:t>-</w:t>
      </w:r>
      <w:r w:rsidR="002932D3">
        <w:rPr>
          <w:color w:val="000000"/>
        </w:rPr>
        <w:t>канцеларијско пословање, припрем</w:t>
      </w:r>
      <w:r>
        <w:rPr>
          <w:color w:val="000000"/>
        </w:rPr>
        <w:t>а материјала и вођење записника</w:t>
      </w:r>
      <w:r w:rsidR="002932D3">
        <w:rPr>
          <w:color w:val="000000"/>
        </w:rPr>
        <w:t xml:space="preserve">, </w:t>
      </w:r>
      <w:r>
        <w:rPr>
          <w:color w:val="000000"/>
        </w:rPr>
        <w:t xml:space="preserve"> познавање рада дактилобироа-</w:t>
      </w:r>
      <w:r w:rsidR="002932D3">
        <w:rPr>
          <w:color w:val="000000"/>
        </w:rPr>
        <w:t xml:space="preserve">прописа релевантних за надлежност и организацију судова, </w:t>
      </w:r>
      <w:r>
        <w:rPr>
          <w:color w:val="000000"/>
        </w:rPr>
        <w:t>(</w:t>
      </w:r>
      <w:r w:rsidR="002932D3">
        <w:t>провера ће се вршити писаним путем, односно тес</w:t>
      </w:r>
      <w:r w:rsidR="00C655DA">
        <w:t>том</w:t>
      </w:r>
      <w:r>
        <w:t>)</w:t>
      </w:r>
    </w:p>
    <w:p w:rsidR="00DF36C8" w:rsidRPr="00E17ED8" w:rsidRDefault="00E17ED8" w:rsidP="003D211D">
      <w:pPr>
        <w:pStyle w:val="NormalWeb"/>
        <w:spacing w:before="0" w:beforeAutospacing="0" w:after="0"/>
        <w:jc w:val="both"/>
      </w:pPr>
      <w:r>
        <w:t>-П</w:t>
      </w:r>
      <w:r w:rsidR="002932D3">
        <w:t>ознавање релевантних прописа из делокруга радног места Закон о општем управном поступку, Закона о државним с</w:t>
      </w:r>
      <w:r>
        <w:t>лужбеницима и Судски пословник (</w:t>
      </w:r>
      <w:r w:rsidR="002932D3">
        <w:t>провера ће се вршит</w:t>
      </w:r>
      <w:r>
        <w:t>и писаним путем, односно тестом)</w:t>
      </w:r>
    </w:p>
    <w:p w:rsidR="00DF36C8" w:rsidRDefault="00E17ED8" w:rsidP="003D211D">
      <w:pPr>
        <w:pStyle w:val="NormalWeb"/>
        <w:spacing w:before="0" w:beforeAutospacing="0" w:after="0"/>
        <w:jc w:val="both"/>
        <w:rPr>
          <w:color w:val="000000"/>
        </w:rPr>
      </w:pPr>
      <w:r>
        <w:rPr>
          <w:b/>
          <w:bCs/>
        </w:rPr>
        <w:t>-</w:t>
      </w:r>
      <w:r>
        <w:t>П</w:t>
      </w:r>
      <w:r w:rsidR="002932D3">
        <w:t xml:space="preserve">ровера брзине и тачности куцања - препис и диктат </w:t>
      </w:r>
      <w:r w:rsidR="00C655DA">
        <w:rPr>
          <w:color w:val="000000"/>
        </w:rPr>
        <w:t xml:space="preserve">- </w:t>
      </w:r>
      <w:r w:rsidR="002932D3">
        <w:rPr>
          <w:color w:val="000000"/>
        </w:rPr>
        <w:t>провера ће се в</w:t>
      </w:r>
      <w:r w:rsidR="00C655DA">
        <w:rPr>
          <w:color w:val="000000"/>
        </w:rPr>
        <w:t>ршити писаним путем на рачунару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  <w:rPr>
          <w:color w:val="000000"/>
        </w:rPr>
      </w:pPr>
    </w:p>
    <w:p w:rsidR="00DF36C8" w:rsidRDefault="00DF36C8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3</w:t>
      </w:r>
      <w:r w:rsidR="002932D3">
        <w:rPr>
          <w:b/>
          <w:bCs/>
        </w:rPr>
        <w:t>. Након провере општих и посебних функционалних компетенција спровешће се провера понашајних компетенција и то</w:t>
      </w:r>
      <w:r w:rsidR="002932D3">
        <w:t>: управљање информацијама; управљање задацима и остваривање резултата; ор</w:t>
      </w:r>
      <w:r w:rsidR="00600F2B">
        <w:t>и</w:t>
      </w:r>
      <w:r w:rsidR="002932D3">
        <w:t xml:space="preserve">јентација ка учењу и променама, изградња и </w:t>
      </w:r>
      <w:r w:rsidR="002932D3">
        <w:lastRenderedPageBreak/>
        <w:t>одржавање професионалних односа; саве</w:t>
      </w:r>
      <w:r>
        <w:t>сност, посвећеност и интегритет, вршиће се од стране дипломираног психолога путем упитника.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DF36C8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4.</w:t>
      </w:r>
      <w:r w:rsidR="002932D3">
        <w:rPr>
          <w:b/>
          <w:bCs/>
        </w:rPr>
        <w:t xml:space="preserve"> </w:t>
      </w:r>
      <w:r w:rsidR="002932D3">
        <w:t xml:space="preserve">Након провере понашајних компетенција конкурсна комисија ће обавити </w:t>
      </w:r>
      <w:r w:rsidR="002932D3">
        <w:rPr>
          <w:b/>
          <w:bCs/>
        </w:rPr>
        <w:t>интервју са кандидатима</w:t>
      </w:r>
      <w:r w:rsidR="002932D3">
        <w:t xml:space="preserve"> који подразумева разговор са кандидатом у циљу процене мотивације за рад, на радном месту и прихватање вредности државних органа (обавља се усмено).</w:t>
      </w:r>
    </w:p>
    <w:p w:rsidR="002932D3" w:rsidRDefault="002932D3" w:rsidP="003D211D">
      <w:pPr>
        <w:pStyle w:val="NormalWeb"/>
        <w:spacing w:before="0" w:beforeAutospacing="0" w:after="0"/>
      </w:pPr>
      <w:proofErr w:type="gramStart"/>
      <w:r>
        <w:t xml:space="preserve">Све наведене комепетенције комисија ће проверити у року од 30 дана рачунајући од </w:t>
      </w:r>
      <w:r w:rsidR="00E17ED8">
        <w:t>дана истека рока</w:t>
      </w:r>
      <w:r>
        <w:t xml:space="preserve"> за пријаву на оглас по предметном конкурсу.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2932D3" w:rsidP="003D211D">
      <w:pPr>
        <w:pStyle w:val="NormalWeb"/>
        <w:spacing w:before="0" w:beforeAutospacing="0" w:after="0"/>
        <w:jc w:val="both"/>
      </w:pPr>
      <w:r>
        <w:t>Свака фаза изборног поступка у селекцији кандидата биће елиминациона, а сходно одредбама Правилника о саставу конкурсне комисије, начину провере компетенција, критеријумима и мерилима за избор на извршилачка радна места у судовима и јавним ту</w:t>
      </w:r>
      <w:r w:rsidR="00E17ED8">
        <w:t>жилаштвима („Службени гласник Републике Србије</w:t>
      </w:r>
      <w:proofErr w:type="gramStart"/>
      <w:r>
        <w:t>“ број</w:t>
      </w:r>
      <w:proofErr w:type="gramEnd"/>
      <w:r>
        <w:t xml:space="preserve"> 30/2019).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>V</w:t>
      </w:r>
      <w:r>
        <w:t xml:space="preserve"> </w:t>
      </w:r>
      <w:r>
        <w:rPr>
          <w:b/>
          <w:bCs/>
        </w:rPr>
        <w:t>Место рада</w:t>
      </w:r>
      <w:r>
        <w:t>: Шабац, улица Господар Јевремова број 8.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VI Врста радног односа:</w:t>
      </w:r>
      <w:r>
        <w:t xml:space="preserve"> Радни однос се заснива на неодређено време, уз обавезан пробни рад за лица која први пут заснивају радни однос у државном органу. </w:t>
      </w:r>
      <w:proofErr w:type="gramStart"/>
      <w:r>
        <w:t>Пробни рад траје 6 (шест) месеци.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VII Адреса на коју се подносе пријаве:</w:t>
      </w:r>
      <w:r>
        <w:t xml:space="preserve"> Виши суд у Шапцу, улица Господар Јевремова број 8, 15000 Шабац – са назнаком ‘‘За јавни конкурс - за извршилачко радно </w:t>
      </w:r>
      <w:proofErr w:type="gramStart"/>
      <w:r>
        <w:t>место‘‘ (</w:t>
      </w:r>
      <w:proofErr w:type="gramEnd"/>
      <w:r>
        <w:t>навести назив радног места за које се подноси пријава).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  <w:rPr>
          <w:b/>
          <w:bCs/>
        </w:rPr>
      </w:pPr>
      <w:r>
        <w:rPr>
          <w:b/>
          <w:bCs/>
        </w:rPr>
        <w:t>VIII Датум оглашавања</w:t>
      </w:r>
      <w:r>
        <w:t xml:space="preserve">: </w:t>
      </w:r>
      <w:r w:rsidR="00BD6C8A">
        <w:rPr>
          <w:b/>
        </w:rPr>
        <w:t>2</w:t>
      </w:r>
      <w:r w:rsidR="00BD6C8A">
        <w:rPr>
          <w:b/>
          <w:lang/>
        </w:rPr>
        <w:t>0</w:t>
      </w:r>
      <w:r w:rsidR="00E17ED8">
        <w:rPr>
          <w:b/>
        </w:rPr>
        <w:t>. септембар 2023</w:t>
      </w:r>
      <w:r>
        <w:t xml:space="preserve">. </w:t>
      </w:r>
      <w:proofErr w:type="gramStart"/>
      <w:r>
        <w:rPr>
          <w:b/>
          <w:bCs/>
        </w:rPr>
        <w:t>године</w:t>
      </w:r>
      <w:proofErr w:type="gramEnd"/>
      <w:r>
        <w:rPr>
          <w:b/>
          <w:bCs/>
        </w:rPr>
        <w:t>.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E17ED8" w:rsidRDefault="002932D3" w:rsidP="003D211D">
      <w:pPr>
        <w:pStyle w:val="NormalWeb"/>
        <w:spacing w:before="0" w:beforeAutospacing="0" w:after="0"/>
        <w:jc w:val="both"/>
        <w:rPr>
          <w:color w:val="000000"/>
        </w:rPr>
      </w:pPr>
      <w:r>
        <w:rPr>
          <w:b/>
          <w:bCs/>
        </w:rPr>
        <w:t>IX</w:t>
      </w:r>
      <w:r>
        <w:t xml:space="preserve"> </w:t>
      </w:r>
      <w:r>
        <w:rPr>
          <w:b/>
          <w:bCs/>
        </w:rPr>
        <w:t>Рок за подношење пријаве на јавни конкурс је</w:t>
      </w:r>
      <w:r>
        <w:t xml:space="preserve">: </w:t>
      </w:r>
      <w:r w:rsidR="00C655DA">
        <w:t>8 (осам)</w:t>
      </w:r>
      <w:r>
        <w:t xml:space="preserve"> дана и почиње да тече наредног дана од дана оглашавања конкурса на</w:t>
      </w:r>
      <w:r>
        <w:rPr>
          <w:color w:val="FF0000"/>
        </w:rPr>
        <w:t xml:space="preserve"> </w:t>
      </w:r>
      <w:r>
        <w:rPr>
          <w:color w:val="000000"/>
        </w:rPr>
        <w:t xml:space="preserve">интернет презентацији и огласној табли Вишег суда у Шапцу, на порталу Е-управе и на интернет презентацији и периодичним издању огласа Националне службе </w:t>
      </w:r>
      <w:r w:rsidR="00E17ED8">
        <w:rPr>
          <w:color w:val="000000"/>
        </w:rPr>
        <w:t>за запошљавање.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E17ED8" w:rsidP="003D211D">
      <w:pPr>
        <w:pStyle w:val="NormalWeb"/>
        <w:spacing w:before="0" w:beforeAutospacing="0" w:after="0"/>
        <w:rPr>
          <w:b/>
        </w:rPr>
      </w:pPr>
      <w:r>
        <w:t xml:space="preserve">Последњи дан за подношење пријава је </w:t>
      </w:r>
      <w:r w:rsidR="00BD6C8A">
        <w:rPr>
          <w:b/>
          <w:bCs/>
        </w:rPr>
        <w:t>2</w:t>
      </w:r>
      <w:r w:rsidR="00BD6C8A">
        <w:rPr>
          <w:b/>
          <w:bCs/>
          <w:lang/>
        </w:rPr>
        <w:t>8</w:t>
      </w:r>
      <w:r>
        <w:rPr>
          <w:b/>
          <w:bCs/>
        </w:rPr>
        <w:t xml:space="preserve">. септембар 2023. </w:t>
      </w:r>
      <w:proofErr w:type="gramStart"/>
      <w:r w:rsidRPr="00E17ED8">
        <w:rPr>
          <w:b/>
        </w:rPr>
        <w:t>године</w:t>
      </w:r>
      <w:proofErr w:type="gramEnd"/>
      <w:r w:rsidRPr="00E17ED8">
        <w:rPr>
          <w:b/>
        </w:rPr>
        <w:t>.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2932D3" w:rsidP="003D211D">
      <w:pPr>
        <w:pStyle w:val="NormalWeb"/>
        <w:spacing w:before="0" w:beforeAutospacing="0" w:after="0"/>
        <w:rPr>
          <w:color w:val="000000"/>
        </w:rPr>
      </w:pPr>
      <w:r>
        <w:rPr>
          <w:b/>
          <w:bCs/>
        </w:rPr>
        <w:t>X</w:t>
      </w:r>
      <w:r>
        <w:t xml:space="preserve"> </w:t>
      </w:r>
      <w:r>
        <w:rPr>
          <w:b/>
          <w:bCs/>
        </w:rPr>
        <w:t>Лице задужено за давање обавештења о јавном конкурсу:</w:t>
      </w:r>
      <w:r>
        <w:t xml:space="preserve"> </w:t>
      </w:r>
      <w:r>
        <w:rPr>
          <w:color w:val="000000"/>
        </w:rPr>
        <w:t>Данијела Савић, секретар суда, 015/346-953</w:t>
      </w:r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2932D3" w:rsidP="003D211D">
      <w:pPr>
        <w:pStyle w:val="NormalWeb"/>
        <w:spacing w:before="0" w:beforeAutospacing="0" w:after="0"/>
        <w:jc w:val="both"/>
        <w:rPr>
          <w:b/>
          <w:bCs/>
        </w:rPr>
      </w:pPr>
      <w:proofErr w:type="gramStart"/>
      <w:r>
        <w:rPr>
          <w:b/>
          <w:bCs/>
        </w:rPr>
        <w:t>XI Пријава за јавни конкурс врши се на обрасцу пријаве који је доступан на интернет презентацији Вишег суда у Шапцу уз текст конкурса или се може преузети у управи Вишег суда.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Образац пријаве мора бити својеручно потписан.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Пријава на конкурс може се поднети путем поште или непосредно на адресу наведену у тексту огласа.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Приликом предаје пријава на јавни конкурс, пријава добија шифру под којом подносилац пријаве учествује у даљем изборном поступку.</w:t>
      </w:r>
      <w:proofErr w:type="gramEnd"/>
      <w:r>
        <w:t xml:space="preserve"> </w:t>
      </w:r>
      <w:proofErr w:type="gramStart"/>
      <w:r>
        <w:t>Подносилац пријаве се обавештава о додељеној шифри у року од 3 (три) дана од пријема пријаве у Виши суд у Шапцу, достављањем наведеног податка на начин који је у пријави назначен за доставу обавештења.</w:t>
      </w:r>
      <w:proofErr w:type="gramEnd"/>
    </w:p>
    <w:p w:rsidR="003D211D" w:rsidRPr="003D211D" w:rsidRDefault="002932D3" w:rsidP="003D211D">
      <w:pPr>
        <w:pStyle w:val="NormalWeb"/>
        <w:spacing w:before="0" w:beforeAutospacing="0" w:after="0"/>
        <w:jc w:val="both"/>
        <w:rPr>
          <w:b/>
          <w:bCs/>
        </w:rPr>
      </w:pPr>
      <w:r>
        <w:rPr>
          <w:b/>
          <w:bCs/>
        </w:rPr>
        <w:lastRenderedPageBreak/>
        <w:t xml:space="preserve">XII Докази које прилажу сви кандидати који су успешно прошли фазе изборног поступка пре интервјуа са конкурсном комисијом: 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-</w:t>
      </w:r>
      <w:r w:rsidR="002932D3">
        <w:t xml:space="preserve">оргинал или оверена фотокопија уверења о држављанству; 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t>-</w:t>
      </w:r>
      <w:r w:rsidR="002932D3">
        <w:t>оргинал или оверена фотокопија извода из матичне књиге рођених;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t>-</w:t>
      </w:r>
      <w:r w:rsidR="002932D3">
        <w:t xml:space="preserve"> </w:t>
      </w:r>
      <w:proofErr w:type="gramStart"/>
      <w:r w:rsidR="002932D3">
        <w:t>фотокопија</w:t>
      </w:r>
      <w:proofErr w:type="gramEnd"/>
      <w:r w:rsidR="002932D3">
        <w:t xml:space="preserve"> или очитана лична карта, 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t xml:space="preserve">- </w:t>
      </w:r>
      <w:proofErr w:type="gramStart"/>
      <w:r w:rsidR="002932D3">
        <w:t>уверење</w:t>
      </w:r>
      <w:proofErr w:type="gramEnd"/>
      <w:r w:rsidR="002932D3">
        <w:t xml:space="preserve"> да кандидат није осуђиван на ка</w:t>
      </w:r>
      <w:r>
        <w:t>зну затвора од најмање 6 месеци</w:t>
      </w:r>
      <w:r w:rsidR="002932D3">
        <w:t xml:space="preserve"> 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t>-</w:t>
      </w:r>
      <w:r w:rsidR="002932D3">
        <w:t xml:space="preserve">потврда да кандидату није престајао радни однос у државном органу због теже повреде дужности из радног односа; </w:t>
      </w:r>
    </w:p>
    <w:p w:rsidR="00F66BE3" w:rsidRDefault="00F66BE3" w:rsidP="003D211D">
      <w:pPr>
        <w:pStyle w:val="NormalWeb"/>
        <w:spacing w:before="0" w:beforeAutospacing="0" w:after="0"/>
        <w:jc w:val="both"/>
      </w:pPr>
      <w:r>
        <w:t>-</w:t>
      </w:r>
      <w:r w:rsidR="002932D3">
        <w:t xml:space="preserve">оргинал или оверена фотокопија дипломе којом се потврђује стручна спрема; </w:t>
      </w:r>
    </w:p>
    <w:p w:rsidR="00F66BE3" w:rsidRPr="00600F2B" w:rsidRDefault="00F66BE3" w:rsidP="003D211D">
      <w:pPr>
        <w:pStyle w:val="NormalWeb"/>
        <w:spacing w:before="0" w:beforeAutospacing="0" w:after="0"/>
        <w:jc w:val="both"/>
      </w:pPr>
      <w:r>
        <w:t>-</w:t>
      </w:r>
      <w:r w:rsidR="002932D3">
        <w:t>оргинал или оверена фотокопија доказа о радном искуству (потврда, решење и други акти из којих се види на којим пословима, у ком периоду и са којом стручном спре</w:t>
      </w:r>
      <w:r>
        <w:t>мом је стечено радно искуство);</w:t>
      </w:r>
    </w:p>
    <w:p w:rsidR="003E0833" w:rsidRPr="003E0833" w:rsidRDefault="00F66BE3" w:rsidP="003D211D">
      <w:pPr>
        <w:pStyle w:val="NormalWeb"/>
        <w:spacing w:before="0" w:beforeAutospacing="0" w:after="0"/>
        <w:jc w:val="both"/>
      </w:pPr>
      <w:r>
        <w:t>-</w:t>
      </w:r>
      <w:r w:rsidRPr="00F66BE3">
        <w:t xml:space="preserve"> </w:t>
      </w:r>
      <w:r w:rsidR="003E0833">
        <w:t xml:space="preserve"> </w:t>
      </w:r>
      <w:proofErr w:type="gramStart"/>
      <w:r w:rsidR="003E0833">
        <w:t>за</w:t>
      </w:r>
      <w:proofErr w:type="gramEnd"/>
      <w:r w:rsidR="003E0833">
        <w:t xml:space="preserve"> рад</w:t>
      </w:r>
      <w:r w:rsidR="00596A51">
        <w:t>но место записничар у звању реф</w:t>
      </w:r>
      <w:r w:rsidR="003E0833">
        <w:t>ерент-уверење о положеном државном стручном испиту за</w:t>
      </w:r>
      <w:r w:rsidR="00596A51">
        <w:t xml:space="preserve"> рад у државним ор</w:t>
      </w:r>
      <w:r w:rsidR="003E0833">
        <w:t>ганима и уверење</w:t>
      </w:r>
      <w:r w:rsidR="00596A51">
        <w:t xml:space="preserve"> о положеном испиту за дактило</w:t>
      </w:r>
      <w:r w:rsidR="003E0833">
        <w:t>графа Ia или 1б класе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Сви докази се прилажу у оргиналу или у фотокопији која је оверена код јавног бележника (изузетно у градовима и Општинама у којима нису именовани јавни бележници приложени докази могу бити оверени у Основним судовима, судским јединицима, односно општинским управама као поверени посао).</w:t>
      </w:r>
      <w:proofErr w:type="gramEnd"/>
      <w:r>
        <w:t xml:space="preserve"> </w:t>
      </w:r>
      <w:proofErr w:type="gramStart"/>
      <w:r>
        <w:t>Као доказ се могу приложити и фотокопије докумената које су оверене пре првог марта 2017.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>, у Основним судовима, односно Општинским управама.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 xml:space="preserve">Уместо уверења о држављанству и извода из матичне књиге рођених, државни службеник може да поднесе решење о распоређивању или </w:t>
      </w:r>
      <w:r>
        <w:rPr>
          <w:color w:val="000000"/>
        </w:rPr>
        <w:t>премештају</w:t>
      </w:r>
      <w:r>
        <w:t xml:space="preserve"> на радно место у државном органу или решење да је нераспоређен.</w:t>
      </w:r>
      <w:proofErr w:type="gramEnd"/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 xml:space="preserve">Напомена: </w:t>
      </w:r>
    </w:p>
    <w:p w:rsidR="002932D3" w:rsidRPr="00F66BE3" w:rsidRDefault="002932D3" w:rsidP="003D211D">
      <w:pPr>
        <w:pStyle w:val="NormalWeb"/>
        <w:spacing w:before="0" w:beforeAutospacing="0" w:after="0"/>
        <w:jc w:val="both"/>
      </w:pPr>
      <w:r>
        <w:t xml:space="preserve">Документа о чињеницама о којима се води службена евиденција су: уверење о држављанству, извод из матичне књиге рођених, уверење да није осуђиван на казну затвора од најмање 6 месеци и уверење о положеном државном испиту. </w:t>
      </w:r>
      <w:proofErr w:type="gramStart"/>
      <w:r>
        <w:t>Одредбом члана 9.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члана 103. Закона о општем управном поступку („Службени гласник РС“ број 18/2016) прописано је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податке прибавити сама. </w:t>
      </w:r>
      <w:proofErr w:type="gramStart"/>
      <w:r w:rsidRPr="00F66BE3">
        <w:rPr>
          <w:bCs/>
        </w:rPr>
        <w:t>Потребно је да кандидат у делу изјаве у обрасцу пријаве заокружи на који начин жели да се прибаве његови подаци из службених евиденција.</w:t>
      </w:r>
      <w:proofErr w:type="gramEnd"/>
      <w:r w:rsidRPr="00F66BE3"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XIII Рок за подношење доказа:</w:t>
      </w:r>
      <w:r>
        <w:t xml:space="preserve"> кандидати који су успешно прошли претходне фазе изборног поступка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</w:pPr>
      <w:proofErr w:type="gramStart"/>
      <w:r>
        <w:t>Докази се достављају на горе наведену адресу Вишег суда у Шапцу.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XIV</w:t>
      </w:r>
      <w:r>
        <w:t xml:space="preserve"> </w:t>
      </w:r>
      <w:r>
        <w:rPr>
          <w:b/>
          <w:bCs/>
        </w:rPr>
        <w:t>Провера компетенција учесника конкурса проверава се у изборном поступку</w:t>
      </w:r>
      <w:r>
        <w:t>: Са учесницима конкурса чије су пријаве благовремене, допуштене, разумљиве, потпуне и које испуњавају услове предвиђене огласом о јавном конкурсу на основу података наведених у образцу пријаве на конкурс, изборни поступак ће се спровести, а о започињању изборног поступка учесници конкурса биће обавештени путем телефона.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lastRenderedPageBreak/>
        <w:t>Провера општих функционалних компетенција, посебних функционалних компетенција и понашајних компетенција, као и интервју са конкурсном комисијом ће се обавити у просторијама Вишег суда у Шапцу. Учесници конкурса који су успешно прошли једну фазу конкурса обавештавају се о времену и месту спровођења наредне фазе изборног поступка на контакте (бројеве телефона или адресе), које наведу у својим образцима пријавама.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</w:pPr>
      <w:proofErr w:type="gramStart"/>
      <w:r>
        <w:rPr>
          <w:b/>
          <w:bCs/>
        </w:rPr>
        <w:t>XV</w:t>
      </w:r>
      <w:r>
        <w:t xml:space="preserve"> </w:t>
      </w:r>
      <w:r>
        <w:rPr>
          <w:b/>
          <w:bCs/>
        </w:rPr>
        <w:t>Изборни поступак спровешће</w:t>
      </w:r>
      <w:r>
        <w:t xml:space="preserve"> Конкурсна комисија именована решењем Председника Вишег суда у Шапцу.</w:t>
      </w:r>
      <w:proofErr w:type="gramEnd"/>
    </w:p>
    <w:p w:rsidR="003D211D" w:rsidRPr="003D211D" w:rsidRDefault="003D211D" w:rsidP="003D211D">
      <w:pPr>
        <w:pStyle w:val="NormalWeb"/>
        <w:spacing w:before="0" w:beforeAutospacing="0" w:after="0"/>
      </w:pPr>
    </w:p>
    <w:p w:rsidR="002932D3" w:rsidRDefault="002932D3" w:rsidP="003D211D">
      <w:pPr>
        <w:pStyle w:val="NormalWeb"/>
        <w:spacing w:before="0" w:beforeAutospacing="0" w:after="0"/>
        <w:jc w:val="both"/>
      </w:pPr>
      <w:r>
        <w:rPr>
          <w:b/>
          <w:bCs/>
        </w:rPr>
        <w:t>XVI</w:t>
      </w:r>
      <w:r>
        <w:t xml:space="preserve"> </w:t>
      </w:r>
      <w:r>
        <w:rPr>
          <w:b/>
          <w:bCs/>
        </w:rPr>
        <w:t xml:space="preserve">Изборни поступак: </w:t>
      </w:r>
      <w:r>
        <w:t xml:space="preserve"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Випег суда у Шаоцу према шифрама. </w:t>
      </w:r>
    </w:p>
    <w:p w:rsidR="003D211D" w:rsidRPr="003D211D" w:rsidRDefault="003D211D" w:rsidP="003D211D">
      <w:pPr>
        <w:pStyle w:val="NormalWeb"/>
        <w:spacing w:before="0" w:beforeAutospacing="0" w:after="0"/>
        <w:jc w:val="both"/>
      </w:pPr>
    </w:p>
    <w:p w:rsidR="002932D3" w:rsidRDefault="002932D3" w:rsidP="003D211D">
      <w:pPr>
        <w:pStyle w:val="NormalWeb"/>
        <w:spacing w:before="0" w:beforeAutospacing="0" w:after="0"/>
      </w:pPr>
      <w:r>
        <w:rPr>
          <w:b/>
          <w:bCs/>
        </w:rPr>
        <w:t xml:space="preserve">НАПОМЕНА: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Кандидат заснива радни однос на неодређено време.</w:t>
      </w:r>
      <w:proofErr w:type="gramEnd"/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Сви изрази, појмови, именице, придеви и глаголи у овом огласу који су употребљени у мушком граматичком роду односе се без дискриминације и на особе женског пола.</w:t>
      </w:r>
      <w:proofErr w:type="gramEnd"/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Сви докази прилажу се на српском језику, а уколико су на страном језику морају бити преведени на српски језик и оверени од стране овлашћеног судског тумача.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Диплома којом се потврђује стручна спрема, а која је стечена у иностранству, мора бити нострификована.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Информације о материјалима за припрему кандидата за проверу општих функционалих компетенција могу се наћи на интернет презентацији Вишег суда у Шапцу.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Кандидат без положеног државног стручног испита прима се на рад под условом да тај испит положи у року од 6 месеци, од дана заснивања радног односа, сходно чл.</w:t>
      </w:r>
      <w:proofErr w:type="gramEnd"/>
      <w:r>
        <w:t xml:space="preserve"> 102. Закона о државним службеницима РС. </w:t>
      </w:r>
      <w:proofErr w:type="gramStart"/>
      <w:r>
        <w:t>Кандидати са положеним државним испитом немају предност у изборном поступку у односу на кандидате без положеног државног стручног испита.</w:t>
      </w:r>
      <w:proofErr w:type="gramEnd"/>
      <w:r>
        <w:t xml:space="preserve"> </w:t>
      </w:r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Обавештавају се учесници јавног конкурса да ће се документација враћати искључиво на писани захтев учесника.</w:t>
      </w:r>
      <w:proofErr w:type="gramEnd"/>
    </w:p>
    <w:p w:rsidR="002932D3" w:rsidRDefault="002932D3" w:rsidP="003D211D">
      <w:pPr>
        <w:pStyle w:val="NormalWeb"/>
        <w:spacing w:before="0" w:beforeAutospacing="0" w:after="0"/>
        <w:jc w:val="both"/>
      </w:pPr>
      <w:proofErr w:type="gramStart"/>
      <w:r>
        <w:t xml:space="preserve">Овај оглас објављује се на интернет презентацији Вишег суда у Шапцу </w:t>
      </w:r>
      <w:hyperlink r:id="rId7" w:history="1">
        <w:r>
          <w:rPr>
            <w:rStyle w:val="Hyperlink"/>
          </w:rPr>
          <w:t>www.sa.vi.sud.rs</w:t>
        </w:r>
      </w:hyperlink>
      <w:r>
        <w:t xml:space="preserve"> и огласној табли Вишег суда у Шапцу, на порталу Е-управе и на интернет презентацији и периодичним издању огласа Националне службе за запошљавање.</w:t>
      </w:r>
      <w:proofErr w:type="gramEnd"/>
    </w:p>
    <w:p w:rsidR="002932D3" w:rsidRPr="00F66BE3" w:rsidRDefault="002932D3" w:rsidP="003D211D">
      <w:pPr>
        <w:pStyle w:val="NormalWeb"/>
        <w:spacing w:before="0" w:beforeAutospacing="0" w:after="0"/>
        <w:jc w:val="both"/>
      </w:pPr>
      <w:proofErr w:type="gramStart"/>
      <w:r>
        <w:t>Неблаговремене, недопуштене, неразумљиве или непотпуне пријаве биће одбачене закључком Конкурсне комисије.</w:t>
      </w:r>
      <w:proofErr w:type="gramEnd"/>
    </w:p>
    <w:p w:rsidR="002932D3" w:rsidRDefault="00F66BE3" w:rsidP="003D211D">
      <w:pPr>
        <w:pStyle w:val="NormalWeb"/>
        <w:tabs>
          <w:tab w:val="left" w:pos="1276"/>
        </w:tabs>
        <w:spacing w:before="0" w:beforeAutospacing="0" w:after="0"/>
      </w:pPr>
      <w:r>
        <w:rPr>
          <w:b/>
          <w:bCs/>
        </w:rPr>
        <w:t xml:space="preserve">                                                                                                                    </w:t>
      </w:r>
      <w:r w:rsidR="002932D3">
        <w:rPr>
          <w:b/>
          <w:bCs/>
        </w:rPr>
        <w:t xml:space="preserve">ПРЕДСЕДНИК </w:t>
      </w:r>
    </w:p>
    <w:p w:rsidR="002932D3" w:rsidRDefault="002932D3" w:rsidP="003D211D">
      <w:pPr>
        <w:pStyle w:val="NormalWeb"/>
        <w:tabs>
          <w:tab w:val="left" w:pos="1276"/>
        </w:tabs>
        <w:spacing w:before="0" w:beforeAutospacing="0" w:after="0"/>
        <w:jc w:val="right"/>
      </w:pPr>
      <w:r>
        <w:rPr>
          <w:b/>
          <w:bCs/>
        </w:rPr>
        <w:t>ВИШЕГ СУДА У ШАПЦУ</w:t>
      </w:r>
    </w:p>
    <w:p w:rsidR="00280CF7" w:rsidRPr="00C63968" w:rsidRDefault="00F66BE3" w:rsidP="003D211D">
      <w:pPr>
        <w:pStyle w:val="NormalWeb"/>
        <w:tabs>
          <w:tab w:val="left" w:pos="1276"/>
        </w:tabs>
        <w:spacing w:before="0" w:beforeAutospacing="0" w:after="0"/>
        <w:jc w:val="center"/>
      </w:pPr>
      <w:r>
        <w:rPr>
          <w:b/>
          <w:bCs/>
        </w:rPr>
        <w:t xml:space="preserve">                                                                                                      </w:t>
      </w:r>
      <w:r w:rsidR="002932D3">
        <w:rPr>
          <w:b/>
          <w:bCs/>
        </w:rPr>
        <w:t>Саша Кнежевић</w:t>
      </w:r>
    </w:p>
    <w:sectPr w:rsidR="00280CF7" w:rsidRPr="00C63968" w:rsidSect="009802A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D0698"/>
    <w:multiLevelType w:val="hybridMultilevel"/>
    <w:tmpl w:val="916A0E10"/>
    <w:lvl w:ilvl="0" w:tplc="0F7ECE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833D9"/>
    <w:multiLevelType w:val="multilevel"/>
    <w:tmpl w:val="8A6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B38FF"/>
    <w:multiLevelType w:val="hybridMultilevel"/>
    <w:tmpl w:val="D6E6CA1A"/>
    <w:lvl w:ilvl="0" w:tplc="F8428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hideSpellingErrors/>
  <w:proofState w:grammar="clean"/>
  <w:defaultTabStop w:val="720"/>
  <w:characterSpacingControl w:val="doNotCompress"/>
  <w:compat/>
  <w:rsids>
    <w:rsidRoot w:val="002932D3"/>
    <w:rsid w:val="000571A9"/>
    <w:rsid w:val="000B20E9"/>
    <w:rsid w:val="002036AF"/>
    <w:rsid w:val="00280CF7"/>
    <w:rsid w:val="002932D3"/>
    <w:rsid w:val="003D211D"/>
    <w:rsid w:val="003E0833"/>
    <w:rsid w:val="004F14F0"/>
    <w:rsid w:val="005645E8"/>
    <w:rsid w:val="005720CE"/>
    <w:rsid w:val="00596A51"/>
    <w:rsid w:val="00600F2B"/>
    <w:rsid w:val="006032EB"/>
    <w:rsid w:val="00633E02"/>
    <w:rsid w:val="009802AD"/>
    <w:rsid w:val="00A81029"/>
    <w:rsid w:val="00B81962"/>
    <w:rsid w:val="00BD6C8A"/>
    <w:rsid w:val="00C63968"/>
    <w:rsid w:val="00C655DA"/>
    <w:rsid w:val="00C860D8"/>
    <w:rsid w:val="00D43A2E"/>
    <w:rsid w:val="00DF36C8"/>
    <w:rsid w:val="00E17ED8"/>
    <w:rsid w:val="00E70BD9"/>
    <w:rsid w:val="00EA2CC4"/>
    <w:rsid w:val="00F66BE3"/>
    <w:rsid w:val="00FA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CF7"/>
  </w:style>
  <w:style w:type="paragraph" w:styleId="Heading2">
    <w:name w:val="heading 2"/>
    <w:basedOn w:val="Normal"/>
    <w:link w:val="Heading2Char"/>
    <w:uiPriority w:val="9"/>
    <w:qFormat/>
    <w:rsid w:val="004F1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32D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932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2D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F14F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.vi.sud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.vi.sud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s.djordjevic</dc:creator>
  <cp:lastModifiedBy>d.b.savic</cp:lastModifiedBy>
  <cp:revision>6</cp:revision>
  <cp:lastPrinted>2023-09-13T06:43:00Z</cp:lastPrinted>
  <dcterms:created xsi:type="dcterms:W3CDTF">2023-09-06T13:22:00Z</dcterms:created>
  <dcterms:modified xsi:type="dcterms:W3CDTF">2023-09-20T06:11:00Z</dcterms:modified>
</cp:coreProperties>
</file>